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CBB2" w14:textId="287B18CF" w:rsidR="00F279D6" w:rsidRDefault="00F279D6" w:rsidP="00047CC3">
      <w:pPr>
        <w:pStyle w:val="NormalWeb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Sample Checklist for Transaction Coordinators</w:t>
      </w:r>
    </w:p>
    <w:p w14:paraId="2A096F51" w14:textId="157393AB" w:rsidR="00F279D6" w:rsidRDefault="00F279D6" w:rsidP="00047CC3">
      <w:pPr>
        <w:pStyle w:val="NormalWeb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Varies</w:t>
      </w:r>
      <w:r>
        <w:rPr>
          <w:rFonts w:ascii="Times" w:hAnsi="Times"/>
          <w:color w:val="000000"/>
          <w:sz w:val="27"/>
          <w:szCs w:val="27"/>
        </w:rPr>
        <w:t xml:space="preserve"> depending on which State you are in</w:t>
      </w:r>
    </w:p>
    <w:p w14:paraId="76561116" w14:textId="5EDA657D" w:rsidR="00F279D6" w:rsidRDefault="00F279D6" w:rsidP="00F279D6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1C37F040" w14:textId="39F1E14E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Confirm all Docs are Completed &amp; Signed Correctly</w:t>
      </w:r>
    </w:p>
    <w:p w14:paraId="29087D33" w14:textId="0F5D47ED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Send Welcome Email/Contact docs to lender, Title Companies and Other Agent</w:t>
      </w:r>
    </w:p>
    <w:p w14:paraId="11529717" w14:textId="77777777" w:rsidR="00047CC3" w:rsidRDefault="00F279D6" w:rsidP="00047CC3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Email Client Intro Email &amp; CC Agent</w:t>
      </w:r>
    </w:p>
    <w:p w14:paraId="08DD3282" w14:textId="13C540C6" w:rsidR="00F279D6" w:rsidRPr="00047CC3" w:rsidRDefault="00F279D6" w:rsidP="00047CC3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047CC3">
        <w:rPr>
          <w:rFonts w:ascii="Times" w:hAnsi="Times"/>
          <w:color w:val="000000"/>
          <w:sz w:val="27"/>
          <w:szCs w:val="27"/>
        </w:rPr>
        <w:t>Listing ONLY: email agent verifying all contingencies are added to MLS</w:t>
      </w:r>
    </w:p>
    <w:p w14:paraId="28E75376" w14:textId="00546704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Add Agent to Commission Plan</w:t>
      </w:r>
    </w:p>
    <w:p w14:paraId="4D798C1D" w14:textId="0ECB7087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Confirm Admin Fee Amount ($</w:t>
      </w:r>
      <w:r>
        <w:rPr>
          <w:rFonts w:ascii="Times" w:hAnsi="Times"/>
          <w:color w:val="000000"/>
          <w:sz w:val="27"/>
          <w:szCs w:val="27"/>
        </w:rPr>
        <w:t>395</w:t>
      </w:r>
      <w:r>
        <w:rPr>
          <w:rFonts w:ascii="Times" w:hAnsi="Times"/>
          <w:color w:val="000000"/>
          <w:sz w:val="27"/>
          <w:szCs w:val="27"/>
        </w:rPr>
        <w:t xml:space="preserve"> per agent)</w:t>
      </w:r>
    </w:p>
    <w:p w14:paraId="69ACE981" w14:textId="2DA8B260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Confirm Home Inspection Date/Time/Inspector</w:t>
      </w:r>
    </w:p>
    <w:p w14:paraId="646A3A16" w14:textId="24130EDA" w:rsidR="00F279D6" w:rsidRPr="00F279D6" w:rsidRDefault="00F279D6" w:rsidP="00F279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279D6">
        <w:rPr>
          <w:rFonts w:ascii="Times" w:eastAsia="Times New Roman" w:hAnsi="Times" w:cs="Times New Roman"/>
          <w:color w:val="000000"/>
          <w:sz w:val="27"/>
          <w:szCs w:val="27"/>
        </w:rPr>
        <w:t>Confirm septic inspection is needed</w:t>
      </w:r>
    </w:p>
    <w:p w14:paraId="47D3FB9F" w14:textId="4C51B8B9" w:rsidR="00F279D6" w:rsidRPr="00F279D6" w:rsidRDefault="00F279D6" w:rsidP="00F279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279D6">
        <w:rPr>
          <w:rFonts w:ascii="Times" w:eastAsia="Times New Roman" w:hAnsi="Times" w:cs="Times New Roman"/>
          <w:color w:val="000000"/>
          <w:sz w:val="27"/>
          <w:szCs w:val="27"/>
        </w:rPr>
        <w:t xml:space="preserve">Confirm Title Company has 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CR</w:t>
      </w:r>
      <w:r w:rsidRPr="00F279D6">
        <w:rPr>
          <w:rFonts w:ascii="Times" w:eastAsia="Times New Roman" w:hAnsi="Times" w:cs="Times New Roman"/>
          <w:color w:val="000000"/>
          <w:sz w:val="27"/>
          <w:szCs w:val="27"/>
        </w:rPr>
        <w:t xml:space="preserve"> disclosure &amp; Client Info</w:t>
      </w:r>
    </w:p>
    <w:p w14:paraId="0179D8F5" w14:textId="77777777" w:rsidR="00F279D6" w:rsidRPr="00F279D6" w:rsidRDefault="00F279D6" w:rsidP="00F279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279D6">
        <w:rPr>
          <w:rFonts w:ascii="Times" w:eastAsia="Times New Roman" w:hAnsi="Times" w:cs="Times New Roman"/>
          <w:color w:val="000000"/>
          <w:sz w:val="27"/>
          <w:szCs w:val="27"/>
        </w:rPr>
        <w:t>Verify who is to order the termite inspection</w:t>
      </w:r>
    </w:p>
    <w:p w14:paraId="5D81F8B8" w14:textId="63ED321C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Upload EMD receipt – Receive the EMD from the Title Company</w:t>
      </w:r>
    </w:p>
    <w:p w14:paraId="5E2F9ED5" w14:textId="7AC1BE17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Confirm Inspection</w:t>
      </w:r>
      <w:r>
        <w:rPr>
          <w:rFonts w:ascii="Times" w:hAnsi="Times"/>
          <w:color w:val="000000"/>
          <w:sz w:val="27"/>
          <w:szCs w:val="27"/>
        </w:rPr>
        <w:t xml:space="preserve"> results</w:t>
      </w:r>
    </w:p>
    <w:p w14:paraId="2E77E284" w14:textId="77777777" w:rsidR="00F279D6" w:rsidRPr="00F279D6" w:rsidRDefault="00F279D6" w:rsidP="00F279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279D6">
        <w:rPr>
          <w:rFonts w:ascii="Times" w:eastAsia="Times New Roman" w:hAnsi="Times" w:cs="Times New Roman"/>
          <w:color w:val="000000"/>
          <w:sz w:val="27"/>
          <w:szCs w:val="27"/>
        </w:rPr>
        <w:t>Send Clear Termite &amp; Moisture Report to All Closing Parties</w:t>
      </w:r>
    </w:p>
    <w:p w14:paraId="719C8304" w14:textId="77777777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Follow up on repair request addendum</w:t>
      </w:r>
    </w:p>
    <w:p w14:paraId="1C5B15D5" w14:textId="4B3C93CB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Listing ONLY: email agent verifying all contingencies are removed from MLS</w:t>
      </w:r>
    </w:p>
    <w:p w14:paraId="6D615D13" w14:textId="6DFEB02E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Confirm Appraisal is Ordered</w:t>
      </w:r>
    </w:p>
    <w:p w14:paraId="3BCFE3B8" w14:textId="4B4355AD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Confirm survey was ordered if requested </w:t>
      </w:r>
    </w:p>
    <w:p w14:paraId="2B8A5A7D" w14:textId="77777777" w:rsidR="00F279D6" w:rsidRPr="00F279D6" w:rsidRDefault="00F279D6" w:rsidP="00F279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279D6">
        <w:rPr>
          <w:rFonts w:ascii="Times" w:eastAsia="Times New Roman" w:hAnsi="Times" w:cs="Times New Roman"/>
          <w:color w:val="000000"/>
          <w:sz w:val="27"/>
          <w:szCs w:val="27"/>
        </w:rPr>
        <w:t xml:space="preserve">Do we have clear title/title commitment </w:t>
      </w:r>
      <w:proofErr w:type="gramStart"/>
      <w:r w:rsidRPr="00F279D6">
        <w:rPr>
          <w:rFonts w:ascii="Times" w:eastAsia="Times New Roman" w:hAnsi="Times" w:cs="Times New Roman"/>
          <w:color w:val="000000"/>
          <w:sz w:val="27"/>
          <w:szCs w:val="27"/>
        </w:rPr>
        <w:t>received</w:t>
      </w:r>
      <w:proofErr w:type="gramEnd"/>
    </w:p>
    <w:p w14:paraId="32B17543" w14:textId="77777777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Lender Follow-up to check status of appraisal and loan</w:t>
      </w:r>
    </w:p>
    <w:p w14:paraId="5CEC6301" w14:textId="377AF52A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Confirm if there is a home warranty on the contract to order &amp; order if applicable</w:t>
      </w:r>
    </w:p>
    <w:p w14:paraId="739F0B21" w14:textId="031C0F9F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Email all parties to see if we are on target to close</w:t>
      </w:r>
    </w:p>
    <w:p w14:paraId="2BF300B5" w14:textId="6688E8E0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Request Prelim CD/ALTA to review before closing</w:t>
      </w:r>
    </w:p>
    <w:p w14:paraId="246ED8B4" w14:textId="2D5ACABE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Verify Closing Date &amp; Time with Agent and Closing Company</w:t>
      </w:r>
    </w:p>
    <w:p w14:paraId="4B7C26AA" w14:textId="0F20AE0C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Confirm walk through Date/Time</w:t>
      </w:r>
    </w:p>
    <w:p w14:paraId="74E42737" w14:textId="73C1BFB9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Send Client closing info with utilities &amp; closing checklist</w:t>
      </w:r>
    </w:p>
    <w:p w14:paraId="6FC1528D" w14:textId="20317A2B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Email to remove post sign from property</w:t>
      </w:r>
    </w:p>
    <w:p w14:paraId="1FBFF933" w14:textId="60EE7B01" w:rsidR="00F279D6" w:rsidRPr="00F279D6" w:rsidRDefault="00F279D6" w:rsidP="00F279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279D6">
        <w:rPr>
          <w:rFonts w:ascii="Times" w:eastAsia="Times New Roman" w:hAnsi="Times" w:cs="Times New Roman"/>
          <w:color w:val="000000"/>
          <w:sz w:val="27"/>
          <w:szCs w:val="27"/>
        </w:rPr>
        <w:t>Request fully signed CD/ALTA</w:t>
      </w:r>
    </w:p>
    <w:p w14:paraId="16C294AC" w14:textId="15CCB8E7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Check on status of </w:t>
      </w:r>
      <w:r>
        <w:rPr>
          <w:rFonts w:ascii="Times" w:hAnsi="Times"/>
          <w:color w:val="000000"/>
          <w:sz w:val="27"/>
          <w:szCs w:val="27"/>
        </w:rPr>
        <w:t>Check or</w:t>
      </w:r>
      <w:r>
        <w:rPr>
          <w:rFonts w:ascii="Times" w:hAnsi="Times"/>
          <w:color w:val="000000"/>
          <w:sz w:val="27"/>
          <w:szCs w:val="27"/>
        </w:rPr>
        <w:t xml:space="preserve"> Wire</w:t>
      </w:r>
    </w:p>
    <w:p w14:paraId="41CE3F3C" w14:textId="69DE3874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Confirm </w:t>
      </w:r>
      <w:proofErr w:type="spellStart"/>
      <w:r>
        <w:rPr>
          <w:rFonts w:ascii="Times" w:hAnsi="Times"/>
          <w:color w:val="000000"/>
          <w:sz w:val="27"/>
          <w:szCs w:val="27"/>
        </w:rPr>
        <w:t>Brokermint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info matches CD (closing date/price/</w:t>
      </w:r>
      <w:proofErr w:type="spellStart"/>
      <w:r>
        <w:rPr>
          <w:rFonts w:ascii="Times" w:hAnsi="Times"/>
          <w:color w:val="000000"/>
          <w:sz w:val="27"/>
          <w:szCs w:val="27"/>
        </w:rPr>
        <w:t>etc</w:t>
      </w:r>
      <w:proofErr w:type="spellEnd"/>
      <w:r>
        <w:rPr>
          <w:rFonts w:ascii="Times" w:hAnsi="Times"/>
          <w:color w:val="000000"/>
          <w:sz w:val="27"/>
          <w:szCs w:val="27"/>
        </w:rPr>
        <w:t>)</w:t>
      </w:r>
    </w:p>
    <w:p w14:paraId="205CB5D8" w14:textId="0F112BCF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Has the Commission Check been Deposited?</w:t>
      </w:r>
    </w:p>
    <w:p w14:paraId="1FB8D92A" w14:textId="20CA6B29" w:rsidR="00F279D6" w:rsidRDefault="00F279D6" w:rsidP="00F279D6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Email agent to verify marked SOLD in MLS</w:t>
      </w:r>
    </w:p>
    <w:p w14:paraId="713AB77E" w14:textId="77777777" w:rsidR="00F279D6" w:rsidRPr="00F279D6" w:rsidRDefault="00F279D6" w:rsidP="00F279D6">
      <w:pPr>
        <w:pStyle w:val="NormalWeb"/>
        <w:ind w:left="720"/>
        <w:rPr>
          <w:rFonts w:ascii="Times" w:hAnsi="Times"/>
          <w:color w:val="000000"/>
          <w:sz w:val="27"/>
          <w:szCs w:val="27"/>
        </w:rPr>
      </w:pPr>
    </w:p>
    <w:p w14:paraId="7B7446D8" w14:textId="77777777" w:rsidR="00F279D6" w:rsidRDefault="00F279D6" w:rsidP="00F279D6">
      <w:pPr>
        <w:pStyle w:val="NormalWeb"/>
        <w:ind w:left="360"/>
        <w:rPr>
          <w:rFonts w:ascii="Times" w:hAnsi="Times"/>
          <w:color w:val="000000"/>
          <w:sz w:val="27"/>
          <w:szCs w:val="27"/>
        </w:rPr>
      </w:pPr>
    </w:p>
    <w:p w14:paraId="2D31AB83" w14:textId="658D99E7" w:rsidR="00F279D6" w:rsidRDefault="00F279D6" w:rsidP="00F279D6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0456208B" w14:textId="77777777" w:rsidR="00F279D6" w:rsidRDefault="00F279D6" w:rsidP="00F279D6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4AA632B3" w14:textId="6F03E28E" w:rsidR="00F279D6" w:rsidRDefault="00F279D6"/>
    <w:sectPr w:rsidR="00F2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37EF"/>
    <w:multiLevelType w:val="hybridMultilevel"/>
    <w:tmpl w:val="2EF85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D6"/>
    <w:rsid w:val="00047CC3"/>
    <w:rsid w:val="00F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5C09A"/>
  <w15:chartTrackingRefBased/>
  <w15:docId w15:val="{C3AD4E06-E078-7A4E-8970-83225388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9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2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 2  Canzell</dc:creator>
  <cp:keywords/>
  <dc:description/>
  <cp:lastModifiedBy>BOA 2  Canzell</cp:lastModifiedBy>
  <cp:revision>1</cp:revision>
  <dcterms:created xsi:type="dcterms:W3CDTF">2021-08-27T17:19:00Z</dcterms:created>
  <dcterms:modified xsi:type="dcterms:W3CDTF">2021-08-27T17:31:00Z</dcterms:modified>
</cp:coreProperties>
</file>